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4B" w:rsidRDefault="0080654B" w:rsidP="0080654B">
      <w:pPr>
        <w:jc w:val="center"/>
        <w:rPr>
          <w:rFonts w:ascii="Times New Roman" w:hAnsi="Times New Roman" w:cs="Times New Roman"/>
        </w:rPr>
      </w:pPr>
      <w:r w:rsidRPr="0080654B">
        <w:rPr>
          <w:rFonts w:ascii="Times New Roman" w:hAnsi="Times New Roman" w:cs="Times New Roman"/>
          <w:sz w:val="24"/>
          <w:szCs w:val="24"/>
        </w:rPr>
        <w:t>Памятка для родителей и детей «Профилактика энтеробиоза»</w:t>
      </w:r>
      <w:r w:rsidRPr="0080654B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inline distT="0" distB="0" distL="0" distR="0" wp14:anchorId="39FC0C07" wp14:editId="15662DA1">
                <wp:extent cx="304800" cy="304800"/>
                <wp:effectExtent l="0" t="0" r="0" b="0"/>
                <wp:docPr id="15" name="Прямоугольник 15" descr="🧫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alt="🧫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4gdTE6AIAANc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80654B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inline distT="0" distB="0" distL="0" distR="0" wp14:anchorId="0BF13F1A" wp14:editId="410E721B">
                <wp:extent cx="304800" cy="304800"/>
                <wp:effectExtent l="0" t="0" r="0" b="0"/>
                <wp:docPr id="14" name="Прямоугольник 14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IQU5rnAgAA1g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80654B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inline distT="0" distB="0" distL="0" distR="0" wp14:anchorId="623C4F59" wp14:editId="3EBCE57F">
                <wp:extent cx="304800" cy="304800"/>
                <wp:effectExtent l="0" t="0" r="0" b="0"/>
                <wp:docPr id="13" name="Прямоугольник 13" descr="📢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📢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Oy7yz6AIAANc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80654B">
        <w:br/>
      </w:r>
      <w:bookmarkStart w:id="0" w:name="_GoBack"/>
      <w:bookmarkEnd w:id="0"/>
    </w:p>
    <w:p w:rsidR="0080654B" w:rsidRDefault="0080654B" w:rsidP="0080654B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80654B">
        <w:rPr>
          <w:rFonts w:ascii="Times New Roman" w:hAnsi="Times New Roman" w:cs="Times New Roman"/>
        </w:rPr>
        <w:t>Очень часто родители детей, посещающих детский сад, сталкиваются с такой ситуацией: ребенок вдруг стал капризным, рассеянным, нервозным, у него испортился аппетит, появились боли в животе; во сне малыш беспокоен, вертится в постели, зовет к себе; у ребенка появилась привычка расчесывать промежность</w:t>
      </w:r>
    </w:p>
    <w:p w:rsidR="0080654B" w:rsidRPr="0080654B" w:rsidRDefault="0080654B" w:rsidP="0080654B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80654B">
        <w:rPr>
          <w:rFonts w:ascii="Times New Roman" w:hAnsi="Times New Roman" w:cs="Times New Roman"/>
        </w:rPr>
        <w:t>После обращения к врачу и проведения соответствующих лабораторных исследований вашему ребенку выставлен диагноз: энтеробиоз</w:t>
      </w:r>
    </w:p>
    <w:p w:rsidR="0080654B" w:rsidRDefault="0080654B" w:rsidP="0080654B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80654B">
        <w:rPr>
          <w:rFonts w:ascii="Times New Roman" w:hAnsi="Times New Roman" w:cs="Times New Roman"/>
        </w:rPr>
        <w:t xml:space="preserve">Пугаться не стоит, но нужно знать о данном заболевании, о лечебно-профилактических и санитарно-гигиенических мероприятиях, выполнение которых позволит полноценно оздоровить ребенка и остальных </w:t>
      </w:r>
      <w:proofErr w:type="spellStart"/>
      <w:r w:rsidRPr="0080654B">
        <w:rPr>
          <w:rFonts w:ascii="Times New Roman" w:hAnsi="Times New Roman" w:cs="Times New Roman"/>
        </w:rPr>
        <w:t>чл</w:t>
      </w:r>
      <w:proofErr w:type="gramStart"/>
      <w:r w:rsidRPr="0080654B">
        <w:rPr>
          <w:rFonts w:ascii="Times New Roman" w:hAnsi="Times New Roman" w:cs="Times New Roman"/>
        </w:rPr>
        <w:t>e</w:t>
      </w:r>
      <w:proofErr w:type="gramEnd"/>
      <w:r w:rsidRPr="0080654B">
        <w:rPr>
          <w:rFonts w:ascii="Times New Roman" w:hAnsi="Times New Roman" w:cs="Times New Roman"/>
        </w:rPr>
        <w:t>нов</w:t>
      </w:r>
      <w:proofErr w:type="spellEnd"/>
      <w:r w:rsidRPr="0080654B">
        <w:rPr>
          <w:rFonts w:ascii="Times New Roman" w:hAnsi="Times New Roman" w:cs="Times New Roman"/>
        </w:rPr>
        <w:t xml:space="preserve"> семьи.</w:t>
      </w:r>
    </w:p>
    <w:p w:rsidR="0080654B" w:rsidRDefault="0080654B" w:rsidP="0080654B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80654B">
        <w:rPr>
          <w:rFonts w:ascii="Times New Roman" w:hAnsi="Times New Roman" w:cs="Times New Roman"/>
        </w:rPr>
        <w:t>Энтеробиоз – один из наиболее распространенных и наиболее часто регистрируемых гельминтозов, особенно у детей дошкольного и младшего школьного возраста. Широкое распространение гельминтоза обусловлено легкостью передачи инвазии — контактным путем, а также недостаточным уровнем санитарной культуры, сложностями в формировании гигиенических навыков у детей младшего возраста.</w:t>
      </w:r>
    </w:p>
    <w:p w:rsidR="0080654B" w:rsidRDefault="0080654B" w:rsidP="0080654B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80654B">
        <w:rPr>
          <w:rFonts w:ascii="Times New Roman" w:hAnsi="Times New Roman" w:cs="Times New Roman"/>
        </w:rPr>
        <w:t xml:space="preserve">Возбудителем энтеробиоза являются острицы – маленькие гельминты, бело-розового цвета, длиной около 1 см, обитающие преимущественно в нижнем отделе тонкого и в толстом кишечнике человека. Острицы откладывают яйца не в кишечнике, а в складках кожи промежности, для чего выползают из прямой кишки (чаще во время сна ребенка) наружу и вызывают тем самым сильный зуд. Самки откладывают около 10-12 тысяч яиц, после чего погибают. Расчесывая зудящие места, </w:t>
      </w:r>
      <w:proofErr w:type="gramStart"/>
      <w:r w:rsidRPr="0080654B">
        <w:rPr>
          <w:rFonts w:ascii="Times New Roman" w:hAnsi="Times New Roman" w:cs="Times New Roman"/>
        </w:rPr>
        <w:t>больные</w:t>
      </w:r>
      <w:proofErr w:type="gramEnd"/>
      <w:r w:rsidRPr="0080654B">
        <w:rPr>
          <w:rFonts w:ascii="Times New Roman" w:hAnsi="Times New Roman" w:cs="Times New Roman"/>
        </w:rPr>
        <w:t xml:space="preserve"> загрязняют яйцами остриц руки и особенно много их скапливается под ногтями. Грязными или плохо вымытыми руками они заносят яйца остриц в рот и повторно заражаются. Кроме этого, больной загрязняет яйцами остриц нательное и постельное белье, окружающие предметы, пищевые продукты и тем самым заражает окружающих его людей. Яйца могут сохраняться на игрушках, коврах, книгах, мебели в течение месяца.</w:t>
      </w:r>
      <w:r w:rsidRPr="0080654B">
        <w:rPr>
          <w:rFonts w:ascii="Times New Roman" w:hAnsi="Times New Roman" w:cs="Times New Roman"/>
        </w:rPr>
        <w:br/>
        <w:t>Источником энтеробиоза является больной человек. Заражение острицами происходит при проглатывании зрелых яиц, содержащих подвижные личинки. Живут острицы в организме человека в среднем 1 месяц, а страдать от них иногда приходится годами. Ребенок, не понимая важности соблюдения правил гигиены, снова заражается и</w:t>
      </w:r>
      <w:r>
        <w:rPr>
          <w:rFonts w:ascii="Times New Roman" w:hAnsi="Times New Roman" w:cs="Times New Roman"/>
        </w:rPr>
        <w:t>ми и чаще всего от самого себя.</w:t>
      </w:r>
    </w:p>
    <w:p w:rsidR="0080654B" w:rsidRPr="0080654B" w:rsidRDefault="0080654B" w:rsidP="0080654B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80654B">
        <w:rPr>
          <w:rFonts w:ascii="Times New Roman" w:hAnsi="Times New Roman" w:cs="Times New Roman"/>
        </w:rPr>
        <w:t>Для профилактики энтеробиоза у детей необходимо особое внимание уделять следующим мероприятиям:</w:t>
      </w:r>
    </w:p>
    <w:p w:rsidR="0080654B" w:rsidRPr="0080654B" w:rsidRDefault="0080654B" w:rsidP="0080654B">
      <w:pPr>
        <w:pStyle w:val="a4"/>
        <w:numPr>
          <w:ilvl w:val="0"/>
          <w:numId w:val="1"/>
        </w:numPr>
        <w:ind w:left="851" w:hanging="567"/>
        <w:jc w:val="both"/>
      </w:pPr>
      <w:r w:rsidRPr="0080654B">
        <w:rPr>
          <w:color w:val="333333"/>
        </w:rPr>
        <w:t>прививать детям навыки личной гигиены тела, отучать детей от привычки брать в рот пальцы и игрушки;</w:t>
      </w:r>
      <w:r w:rsidRPr="0080654B">
        <w:t xml:space="preserve"> </w:t>
      </w:r>
    </w:p>
    <w:p w:rsidR="0080654B" w:rsidRPr="0080654B" w:rsidRDefault="0080654B" w:rsidP="0080654B">
      <w:pPr>
        <w:pStyle w:val="a4"/>
        <w:numPr>
          <w:ilvl w:val="0"/>
          <w:numId w:val="1"/>
        </w:numPr>
        <w:ind w:left="851" w:hanging="567"/>
        <w:jc w:val="both"/>
      </w:pPr>
      <w:r w:rsidRPr="0080654B">
        <w:rPr>
          <w:color w:val="333333"/>
        </w:rPr>
        <w:t>часто мыть руки с мылом, намыливая их два раза</w:t>
      </w:r>
      <w:r w:rsidRPr="0080654B">
        <w:t xml:space="preserve"> </w:t>
      </w:r>
    </w:p>
    <w:p w:rsidR="0080654B" w:rsidRPr="0080654B" w:rsidRDefault="0080654B" w:rsidP="0080654B">
      <w:pPr>
        <w:pStyle w:val="a4"/>
        <w:numPr>
          <w:ilvl w:val="0"/>
          <w:numId w:val="1"/>
        </w:numPr>
        <w:ind w:left="851" w:hanging="567"/>
        <w:jc w:val="both"/>
      </w:pPr>
      <w:r w:rsidRPr="0080654B">
        <w:rPr>
          <w:color w:val="333333"/>
        </w:rPr>
        <w:t>коротко стричь ногти;</w:t>
      </w:r>
      <w:r w:rsidRPr="0080654B">
        <w:t xml:space="preserve"> </w:t>
      </w:r>
    </w:p>
    <w:p w:rsidR="0080654B" w:rsidRPr="0080654B" w:rsidRDefault="0080654B" w:rsidP="0080654B">
      <w:pPr>
        <w:pStyle w:val="a4"/>
        <w:numPr>
          <w:ilvl w:val="0"/>
          <w:numId w:val="1"/>
        </w:numPr>
        <w:ind w:left="851" w:hanging="567"/>
        <w:jc w:val="both"/>
      </w:pPr>
      <w:r w:rsidRPr="0080654B">
        <w:rPr>
          <w:color w:val="333333"/>
        </w:rPr>
        <w:t>ежедневно менять нательное белье;</w:t>
      </w:r>
      <w:r w:rsidRPr="0080654B">
        <w:t xml:space="preserve"> </w:t>
      </w:r>
    </w:p>
    <w:p w:rsidR="0080654B" w:rsidRPr="0080654B" w:rsidRDefault="0080654B" w:rsidP="0080654B">
      <w:pPr>
        <w:pStyle w:val="a4"/>
        <w:numPr>
          <w:ilvl w:val="0"/>
          <w:numId w:val="1"/>
        </w:numPr>
        <w:ind w:left="851" w:hanging="567"/>
        <w:jc w:val="both"/>
      </w:pPr>
      <w:r w:rsidRPr="0080654B">
        <w:rPr>
          <w:color w:val="333333"/>
        </w:rPr>
        <w:t xml:space="preserve">чаще менять постельное белье, стирать при температуре не ниже 60 град, проглаживая утюгом (губительное воздействие на яйца остриц оказывает выдерживание </w:t>
      </w:r>
      <w:proofErr w:type="spellStart"/>
      <w:r w:rsidRPr="0080654B">
        <w:rPr>
          <w:color w:val="333333"/>
        </w:rPr>
        <w:t>п</w:t>
      </w:r>
      <w:proofErr w:type="gramStart"/>
      <w:r w:rsidRPr="0080654B">
        <w:rPr>
          <w:color w:val="333333"/>
        </w:rPr>
        <w:t>oc</w:t>
      </w:r>
      <w:proofErr w:type="gramEnd"/>
      <w:r w:rsidRPr="0080654B">
        <w:rPr>
          <w:color w:val="333333"/>
        </w:rPr>
        <w:t>тeльных</w:t>
      </w:r>
      <w:proofErr w:type="spellEnd"/>
      <w:r w:rsidRPr="0080654B">
        <w:rPr>
          <w:color w:val="333333"/>
        </w:rPr>
        <w:t xml:space="preserve"> принадлежностей и мягких игрушек на улице на морозе или летом на ярком солнце в течение 2- 3 часов);</w:t>
      </w:r>
      <w:r w:rsidRPr="0080654B">
        <w:t xml:space="preserve"> </w:t>
      </w:r>
    </w:p>
    <w:p w:rsidR="0080654B" w:rsidRPr="0080654B" w:rsidRDefault="0080654B" w:rsidP="0080654B">
      <w:pPr>
        <w:pStyle w:val="a4"/>
        <w:numPr>
          <w:ilvl w:val="0"/>
          <w:numId w:val="1"/>
        </w:numPr>
        <w:ind w:left="851" w:hanging="567"/>
        <w:jc w:val="both"/>
      </w:pPr>
      <w:r w:rsidRPr="0080654B">
        <w:rPr>
          <w:color w:val="333333"/>
        </w:rPr>
        <w:t>проводить регулярную влажную уборку помещения с частой сменой воды и полосканием тряпок для мытья полов под проточной водой.</w:t>
      </w:r>
    </w:p>
    <w:p w:rsidR="0080654B" w:rsidRPr="0080654B" w:rsidRDefault="0080654B" w:rsidP="0080654B">
      <w:pPr>
        <w:pStyle w:val="a3"/>
        <w:spacing w:after="0" w:line="240" w:lineRule="atLeast"/>
        <w:ind w:left="1560"/>
        <w:jc w:val="both"/>
        <w:rPr>
          <w:rFonts w:ascii="Times New Roman" w:hAnsi="Times New Roman" w:cs="Times New Roman"/>
        </w:rPr>
      </w:pPr>
    </w:p>
    <w:p w:rsidR="00F46B89" w:rsidRPr="0080654B" w:rsidRDefault="0080654B" w:rsidP="0080654B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80654B">
        <w:rPr>
          <w:rFonts w:ascii="Times New Roman" w:hAnsi="Times New Roman" w:cs="Times New Roman"/>
        </w:rPr>
        <w:t>Родителям необходимо помнить, что выполнение вышеуказанных санитарно-гигиенических мероприятий позволит излечить вашего ребенка от энтеробиоза и предотвратить заражение окружающих. Гельминты — вредны и опасны, но заражение ими легче предупредить, чем потом с ними бороться</w:t>
      </w:r>
    </w:p>
    <w:sectPr w:rsidR="00F46B89" w:rsidRPr="00806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23965"/>
    <w:multiLevelType w:val="hybridMultilevel"/>
    <w:tmpl w:val="4BF218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4B"/>
    <w:rsid w:val="0080654B"/>
    <w:rsid w:val="00F4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5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0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5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0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А. Басарыгина</dc:creator>
  <cp:lastModifiedBy>Любовь А. Басарыгина</cp:lastModifiedBy>
  <cp:revision>1</cp:revision>
  <dcterms:created xsi:type="dcterms:W3CDTF">2024-01-18T10:56:00Z</dcterms:created>
  <dcterms:modified xsi:type="dcterms:W3CDTF">2024-01-18T11:07:00Z</dcterms:modified>
</cp:coreProperties>
</file>